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D4" w:rsidRPr="009079FB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proofErr w:type="gramStart"/>
      <w:r w:rsidRPr="009079FB">
        <w:rPr>
          <w:rFonts w:ascii="Arial CYR" w:hAnsi="Arial CYR" w:cs="Arial CYR"/>
          <w:color w:val="000000"/>
          <w:sz w:val="20"/>
          <w:szCs w:val="20"/>
        </w:rPr>
        <w:t>В  _</w:t>
      </w:r>
      <w:proofErr w:type="gramEnd"/>
      <w:r w:rsidRPr="009079FB">
        <w:rPr>
          <w:rFonts w:ascii="Arial CYR" w:hAnsi="Arial CYR" w:cs="Arial CYR"/>
          <w:color w:val="000000"/>
          <w:sz w:val="20"/>
          <w:szCs w:val="20"/>
        </w:rPr>
        <w:t>_____________________________районный (городской)</w:t>
      </w:r>
    </w:p>
    <w:p w:rsidR="002A55D4" w:rsidRPr="009079FB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9079FB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2A55D4" w:rsidRPr="009079FB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9079FB">
        <w:rPr>
          <w:rFonts w:ascii="Arial CYR" w:hAnsi="Arial CYR" w:cs="Arial CYR"/>
          <w:color w:val="000000"/>
          <w:sz w:val="20"/>
          <w:szCs w:val="20"/>
        </w:rPr>
        <w:t>Истец _____________________________________________</w:t>
      </w:r>
    </w:p>
    <w:p w:rsidR="002A55D4" w:rsidRPr="009079FB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9079FB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2A55D4" w:rsidRPr="009079FB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9079FB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2A55D4" w:rsidRPr="009079FB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9079FB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2A55D4" w:rsidRPr="009079FB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9079FB">
        <w:rPr>
          <w:rFonts w:ascii="Arial CYR" w:hAnsi="Arial CYR" w:cs="Arial CYR"/>
          <w:color w:val="000000"/>
          <w:sz w:val="20"/>
          <w:szCs w:val="20"/>
        </w:rPr>
        <w:t>Третье лицо _______________________________________</w:t>
      </w:r>
    </w:p>
    <w:p w:rsidR="002A55D4" w:rsidRPr="009079FB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proofErr w:type="spellStart"/>
      <w:r w:rsidRPr="009079FB">
        <w:rPr>
          <w:rFonts w:ascii="Arial CYR" w:hAnsi="Arial CYR" w:cs="Arial CYR"/>
          <w:i/>
          <w:iCs/>
          <w:color w:val="000000"/>
          <w:sz w:val="18"/>
          <w:szCs w:val="18"/>
        </w:rPr>
        <w:t>наймодатель</w:t>
      </w:r>
      <w:proofErr w:type="spellEnd"/>
      <w:r w:rsidRPr="009079FB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жилого помещения</w:t>
      </w:r>
      <w:r w:rsidRPr="009079FB">
        <w:rPr>
          <w:rFonts w:ascii="Arial CYR" w:hAnsi="Arial CYR" w:cs="Arial CYR"/>
          <w:color w:val="000000"/>
          <w:sz w:val="20"/>
          <w:szCs w:val="20"/>
        </w:rPr>
        <w:t>,</w:t>
      </w:r>
    </w:p>
    <w:p w:rsidR="002A55D4" w:rsidRPr="006F2A9F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9079FB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Pr="006F2A9F">
        <w:rPr>
          <w:rFonts w:ascii="Arial CYR" w:hAnsi="Arial CYR" w:cs="Arial CYR"/>
          <w:color w:val="000000"/>
          <w:sz w:val="20"/>
          <w:szCs w:val="20"/>
        </w:rPr>
        <w:t>__________________________________________________</w:t>
      </w:r>
    </w:p>
    <w:p w:rsidR="002A55D4" w:rsidRPr="006F2A9F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6F2A9F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его местонахождение   </w:t>
      </w:r>
    </w:p>
    <w:p w:rsidR="002A55D4" w:rsidRPr="006F2A9F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6F2A9F">
        <w:rPr>
          <w:rFonts w:ascii="Arial CYR" w:hAnsi="Arial CYR" w:cs="Arial CYR"/>
          <w:color w:val="000000"/>
          <w:sz w:val="20"/>
          <w:szCs w:val="20"/>
        </w:rPr>
        <w:t>___________________________________________________</w:t>
      </w:r>
    </w:p>
    <w:p w:rsidR="002A55D4" w:rsidRPr="006F2A9F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6F2A9F">
        <w:rPr>
          <w:rFonts w:ascii="Arial CYR" w:hAnsi="Arial CYR" w:cs="Arial CYR"/>
          <w:i/>
          <w:iCs/>
          <w:color w:val="000000"/>
          <w:sz w:val="18"/>
          <w:szCs w:val="18"/>
        </w:rPr>
        <w:t>и банковские реквизиты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b/>
          <w:bCs/>
          <w:i/>
          <w:iCs/>
          <w:caps/>
          <w:color w:val="000000"/>
          <w:sz w:val="20"/>
          <w:szCs w:val="20"/>
        </w:rPr>
      </w:pP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возмещении ущерба, причиненного заливом квартиры</w:t>
      </w:r>
    </w:p>
    <w:bookmarkEnd w:id="0"/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являюсь нанимателем (членом ЖСК) и пользуюсь квартирой по адресу: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_________________________20___г. по вине ответчика, проживающего этажом выше, была залита моя квартира ________________________________________________________________________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характер залива, его причины: прорыв труб отопления, водоснабжения и т.п.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Вина ответчика в происшедшем установлена ___________________________________________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какими документами: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акт обследования комиссии, письменные объяснения очевидцев и т.п.)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результате залива квартиры мне причинен материальный ущерб, который состоит из ______________________________________________________________________________________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перечень вещей, пришедших в негодность, их стоимость,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а также какой необходим восстановительный ремонт квартиры, примерная его стоимость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соответствии со ст. 917 ГК РК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 П р о ш у: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aps/>
          <w:color w:val="000000"/>
          <w:sz w:val="20"/>
          <w:szCs w:val="20"/>
        </w:rPr>
        <w:t>в</w:t>
      </w:r>
      <w:r>
        <w:rPr>
          <w:rFonts w:ascii="Arial CYR" w:hAnsi="Arial CYR" w:cs="Arial CYR"/>
          <w:color w:val="000000"/>
          <w:sz w:val="20"/>
          <w:szCs w:val="20"/>
        </w:rPr>
        <w:t>зыскать с ____________________________________________________________ в мою пользу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ответчика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причиненный заливом квартиры материальный ущерб.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Назначить строительно-техническую и товароведческую экспертизы для установления стоимости пришедших в негодность вещей и восстановительного ремонта квартиры.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Вызвать свидетелей ________________________________________________________________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</w:t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., адрес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2A55D4" w:rsidRDefault="002A55D4" w:rsidP="002A55D4">
      <w:pPr>
        <w:tabs>
          <w:tab w:val="left" w:pos="1320"/>
        </w:tabs>
        <w:suppressAutoHyphens/>
        <w:autoSpaceDE w:val="0"/>
        <w:autoSpaceDN w:val="0"/>
        <w:adjustRightInd w:val="0"/>
        <w:spacing w:after="0" w:line="288" w:lineRule="auto"/>
        <w:ind w:left="660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Копия лицевого счета.</w:t>
      </w:r>
    </w:p>
    <w:p w:rsidR="002A55D4" w:rsidRDefault="002A55D4" w:rsidP="002A55D4">
      <w:pPr>
        <w:tabs>
          <w:tab w:val="left" w:pos="1320"/>
        </w:tabs>
        <w:suppressAutoHyphens/>
        <w:autoSpaceDE w:val="0"/>
        <w:autoSpaceDN w:val="0"/>
        <w:adjustRightInd w:val="0"/>
        <w:spacing w:after="0" w:line="288" w:lineRule="auto"/>
        <w:ind w:left="660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План жилого помещения.</w:t>
      </w:r>
    </w:p>
    <w:p w:rsidR="002A55D4" w:rsidRDefault="002A55D4" w:rsidP="002A55D4">
      <w:pPr>
        <w:tabs>
          <w:tab w:val="left" w:pos="1320"/>
        </w:tabs>
        <w:suppressAutoHyphens/>
        <w:autoSpaceDE w:val="0"/>
        <w:autoSpaceDN w:val="0"/>
        <w:adjustRightInd w:val="0"/>
        <w:spacing w:after="0" w:line="288" w:lineRule="auto"/>
        <w:ind w:left="660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Акт обследования комиссии.</w:t>
      </w:r>
    </w:p>
    <w:p w:rsidR="002A55D4" w:rsidRDefault="002A55D4" w:rsidP="002A55D4">
      <w:pPr>
        <w:tabs>
          <w:tab w:val="left" w:pos="1320"/>
        </w:tabs>
        <w:suppressAutoHyphens/>
        <w:autoSpaceDE w:val="0"/>
        <w:autoSpaceDN w:val="0"/>
        <w:adjustRightInd w:val="0"/>
        <w:spacing w:after="0" w:line="288" w:lineRule="auto"/>
        <w:ind w:left="660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4. Квитанция об уплате госпошлины (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по предварительной оценке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ущерба).</w:t>
      </w:r>
    </w:p>
    <w:p w:rsidR="002A55D4" w:rsidRDefault="002A55D4" w:rsidP="002A55D4">
      <w:pPr>
        <w:tabs>
          <w:tab w:val="left" w:pos="66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5. Документ, подтверждающий направление ответчику копии искового заявления и приложенных к нему документов.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2A55D4" w:rsidRDefault="002A55D4" w:rsidP="002A55D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2A55D4" w:rsidRDefault="002A55D4"/>
    <w:sectPr w:rsidR="002A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D4"/>
    <w:rsid w:val="002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683E-FDDA-4F40-A81D-05958BF0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2020-12-22T19:06:00Z</dcterms:created>
  <dcterms:modified xsi:type="dcterms:W3CDTF">2020-12-22T19:07:00Z</dcterms:modified>
</cp:coreProperties>
</file>