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МИРОВОЕ СОГЛАШЕНИЕ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г. ______________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ab/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__________ 20__г.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 в лице генерального директора _______________________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,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или наименование юридического лица                                                                        Ф.И.О.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действующего на основании устава, именуемый далее Истец, с одной стороны, и гр. ________________________, именуемый в дальнейшем Ответчик, а вместе именуемые Стороны, по исковому заявлению о _________________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 20___г., заключили между собой настоящее мировое соглашение о нижеследующем: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Настоящее мировое соглашение Сторонами заключается в соответствии со ст. 48 ГПК РК для целей устранения по обоюдному согласию возникшего спора, явившегося причиной предъявления указанного иска.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По настоящему мировому соглашению Ответчик обязуется уплатить Истцу часть его требований, изложенных в исковом заявлении, в размере _____________________________________________,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18"/>
          <w:szCs w:val="18"/>
        </w:rPr>
        <w:t xml:space="preserve">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сумму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соответствующем размеру фактически произведенных </w:t>
      </w:r>
      <w:r>
        <w:rPr>
          <w:rFonts w:ascii="Arial CYR" w:hAnsi="Arial CYR" w:cs="Arial CYR"/>
          <w:caps/>
          <w:color w:val="000000"/>
          <w:sz w:val="20"/>
          <w:szCs w:val="20"/>
        </w:rPr>
        <w:t>и</w:t>
      </w:r>
      <w:r>
        <w:rPr>
          <w:rFonts w:ascii="Arial CYR" w:hAnsi="Arial CYR" w:cs="Arial CYR"/>
          <w:color w:val="000000"/>
          <w:sz w:val="20"/>
          <w:szCs w:val="20"/>
        </w:rPr>
        <w:t xml:space="preserve">стцом расходов, возникших в связи с выполнением подрядных работ. 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3. По настоящему мировому соглашению </w:t>
      </w:r>
      <w:r>
        <w:rPr>
          <w:rFonts w:ascii="Arial CYR" w:hAnsi="Arial CYR" w:cs="Arial CYR"/>
          <w:caps/>
          <w:color w:val="000000"/>
          <w:sz w:val="20"/>
          <w:szCs w:val="20"/>
        </w:rPr>
        <w:t>и</w:t>
      </w:r>
      <w:r>
        <w:rPr>
          <w:rFonts w:ascii="Arial CYR" w:hAnsi="Arial CYR" w:cs="Arial CYR"/>
          <w:color w:val="000000"/>
          <w:sz w:val="20"/>
          <w:szCs w:val="20"/>
        </w:rPr>
        <w:t>стец отказывается от своих материально-правовых требований, составляющих предмет указанного иска _______________________________________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___________________________________________________________________________________. 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(указать точную формулировку искового требования, от которого отказывается</w:t>
      </w:r>
      <w:r>
        <w:rPr>
          <w:rFonts w:ascii="Arial CYR" w:hAnsi="Arial CYR" w:cs="Arial CYR"/>
          <w:color w:val="000000"/>
          <w:sz w:val="18"/>
          <w:szCs w:val="18"/>
        </w:rPr>
        <w:t>)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4. Указанная в п. 2 настоящего мирового соглашения сумма уплачивается Ответчиком Истцу в течение ____ дней, но не позднее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 20___г. путем внесения наличных денег в кассу предприятия. 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5. Судебные расходы, в том числе и расходы по оплате услуг представителя, а также любые иные расходы, понесенные Сторонами, связанные прямо и (или) косвенно с делом по указанному иску, Сторонами друг другу не возмещаются и ложатся исключительно на ту Сторону, которая их понесла. 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Просим суд данное мировое соглашение утвердить в предложенной редакции, а производство по делу прекратить.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Последствия прекращения производства по делу в связи с заключением мирового соглашения, предусмотренные ст. 278 ГПК РК, нам разъяснены и понятны.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истца                                                                          Дата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B851A1" w:rsidRDefault="00B851A1" w:rsidP="00B851A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ответчика                                                                  Дата</w:t>
      </w:r>
    </w:p>
    <w:p w:rsidR="00B851A1" w:rsidRDefault="00B851A1">
      <w:bookmarkStart w:id="0" w:name="_GoBack"/>
      <w:bookmarkEnd w:id="0"/>
    </w:p>
    <w:sectPr w:rsidR="00B8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A1"/>
    <w:rsid w:val="00B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2D3A-B618-4360-9AF1-BA6BF785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2020-12-26T06:47:00Z</dcterms:created>
  <dcterms:modified xsi:type="dcterms:W3CDTF">2020-12-26T06:47:00Z</dcterms:modified>
</cp:coreProperties>
</file>